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B5" w:rsidRDefault="001A4FB5" w:rsidP="001A4FB5">
      <w:pPr>
        <w:spacing w:after="125" w:line="225" w:lineRule="atLeast"/>
        <w:jc w:val="center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Требования к оформлению статей</w:t>
      </w:r>
    </w:p>
    <w:tbl>
      <w:tblPr>
        <w:tblpPr w:leftFromText="180" w:rightFromText="180" w:vertAnchor="text" w:horzAnchor="margin" w:tblpY="743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4"/>
        <w:gridCol w:w="5212"/>
      </w:tblGrid>
      <w:tr w:rsidR="001A4FB5" w:rsidTr="001A4FB5">
        <w:trPr>
          <w:trHeight w:val="572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рукописи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 до 10 страниц формата А4</w:t>
            </w:r>
          </w:p>
        </w:tc>
      </w:tr>
      <w:tr w:rsidR="001A4FB5" w:rsidTr="001A4FB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слева и справа – по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 см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, снизу и сверху – по </w:t>
            </w:r>
            <w:smartTag w:uri="urn:schemas-microsoft-com:office:smarttags" w:element="metricconverter">
              <w:smartTagPr>
                <w:attr w:name="ProductID" w:val="2,5 с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2,5 см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A4FB5" w:rsidTr="001A4FB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Шрифт основного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TimesNewRoman</w:t>
            </w:r>
          </w:p>
        </w:tc>
      </w:tr>
      <w:tr w:rsidR="001A4FB5" w:rsidTr="001A4FB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шрифта основного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пт. </w:t>
            </w:r>
          </w:p>
        </w:tc>
      </w:tr>
      <w:tr w:rsidR="001A4FB5" w:rsidTr="001A4FB5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Межстрочный интервал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одинарный</w:t>
            </w:r>
          </w:p>
        </w:tc>
      </w:tr>
      <w:tr w:rsidR="001A4FB5" w:rsidTr="001A4FB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Отступ первой строки абзаца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25 с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1,25 см</w:t>
              </w:r>
            </w:smartTag>
          </w:p>
        </w:tc>
      </w:tr>
      <w:tr w:rsidR="001A4FB5" w:rsidTr="001A4FB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Выравнивание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ширине</w:t>
            </w:r>
          </w:p>
        </w:tc>
      </w:tr>
      <w:tr w:rsidR="001A4FB5" w:rsidTr="001A4FB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Автоматическая расстановка переносов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включена</w:t>
            </w:r>
          </w:p>
        </w:tc>
      </w:tr>
      <w:tr w:rsidR="001A4FB5" w:rsidTr="001A4FB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Нумерация страниц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ведется</w:t>
            </w:r>
          </w:p>
        </w:tc>
      </w:tr>
      <w:tr w:rsidR="001A4FB5" w:rsidTr="001A4FB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обычным набором, без применения редактора формул MS Equation 3.0</w:t>
            </w:r>
          </w:p>
        </w:tc>
      </w:tr>
      <w:tr w:rsidR="001A4FB5" w:rsidTr="001A4FB5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тексту </w:t>
            </w:r>
          </w:p>
        </w:tc>
      </w:tr>
      <w:tr w:rsidR="001A4FB5" w:rsidTr="001A4FB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Ссылки на формулу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  <w:tr w:rsidR="001A4FB5" w:rsidTr="001A4FB5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Ссылки на литературу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B5" w:rsidRDefault="001A4FB5">
            <w:pPr>
              <w:spacing w:line="22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[2, c. 5], библиографический список в конце текста по порядку упоминания в тексте</w:t>
            </w:r>
          </w:p>
        </w:tc>
      </w:tr>
    </w:tbl>
    <w:p w:rsidR="001A4FB5" w:rsidRDefault="001A4FB5" w:rsidP="001A4FB5">
      <w:pPr>
        <w:spacing w:after="125" w:line="225" w:lineRule="atLeast"/>
        <w:ind w:left="-1080" w:right="-545"/>
        <w:jc w:val="center"/>
        <w:textAlignment w:val="baseline"/>
        <w:rPr>
          <w:rFonts w:ascii="Times New Roman" w:hAnsi="Times New Roman"/>
          <w:b/>
          <w:bCs/>
          <w:color w:val="333333"/>
          <w:sz w:val="32"/>
          <w:szCs w:val="32"/>
        </w:rPr>
      </w:pPr>
    </w:p>
    <w:p w:rsidR="001A4FB5" w:rsidRDefault="001A4FB5" w:rsidP="001A4F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1A4FB5" w:rsidRDefault="001A4FB5" w:rsidP="001A4FB5">
      <w:pPr>
        <w:spacing w:after="125" w:line="225" w:lineRule="atLeast"/>
        <w:ind w:left="-1080" w:right="-545"/>
        <w:jc w:val="center"/>
        <w:textAlignment w:val="baseline"/>
        <w:rPr>
          <w:rFonts w:ascii="Times New Roman" w:hAnsi="Times New Roman"/>
          <w:b/>
          <w:bCs/>
          <w:sz w:val="32"/>
          <w:szCs w:val="32"/>
        </w:rPr>
      </w:pPr>
    </w:p>
    <w:p w:rsidR="001A4FB5" w:rsidRDefault="001A4FB5" w:rsidP="001A4FB5">
      <w:pPr>
        <w:spacing w:after="125" w:line="225" w:lineRule="atLeast"/>
        <w:ind w:left="-1080" w:right="-545"/>
        <w:jc w:val="center"/>
        <w:textAlignment w:val="baseline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Обязательная структура статьи (русскоязычная версия)</w:t>
      </w:r>
    </w:p>
    <w:p w:rsidR="001A4FB5" w:rsidRDefault="001A4FB5" w:rsidP="001A4FB5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ЗАГЛАВИЕ</w:t>
      </w:r>
      <w:r>
        <w:rPr>
          <w:rFonts w:ascii="Times New Roman" w:hAnsi="Times New Roman"/>
          <w:sz w:val="28"/>
          <w:szCs w:val="28"/>
        </w:rPr>
        <w:t xml:space="preserve"> (на русском языке)</w:t>
      </w:r>
    </w:p>
    <w:p w:rsidR="001A4FB5" w:rsidRDefault="001A4FB5" w:rsidP="001A4FB5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Автор(ы): </w:t>
      </w:r>
      <w:r>
        <w:rPr>
          <w:rFonts w:ascii="Times New Roman" w:hAnsi="Times New Roman"/>
          <w:sz w:val="28"/>
          <w:szCs w:val="28"/>
        </w:rPr>
        <w:t>фамилия, имя, отчество полностью, должность, ученая степень, ученое звание, полное название организации – место работы в именительном падеже, город, страна (на русском языке), номера телефонов, адрес электронной почты.</w:t>
      </w:r>
    </w:p>
    <w:p w:rsidR="001A4FB5" w:rsidRDefault="001A4FB5" w:rsidP="001A4FB5">
      <w:pPr>
        <w:spacing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Электронный адрес</w:t>
      </w:r>
    </w:p>
    <w:p w:rsidR="001A4FB5" w:rsidRDefault="001A4FB5" w:rsidP="001A4FB5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 xml:space="preserve"> (на русском языке)</w:t>
      </w:r>
    </w:p>
    <w:p w:rsidR="001A4FB5" w:rsidRDefault="001A4FB5" w:rsidP="001A4FB5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Ключевые слова </w:t>
      </w:r>
      <w:r>
        <w:rPr>
          <w:rFonts w:ascii="Times New Roman" w:hAnsi="Times New Roman"/>
          <w:sz w:val="28"/>
          <w:szCs w:val="28"/>
        </w:rPr>
        <w:t>(на русском языке)</w:t>
      </w:r>
    </w:p>
    <w:p w:rsidR="001A4FB5" w:rsidRDefault="001A4FB5" w:rsidP="001A4FB5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ЗАГЛАВИЕ</w:t>
      </w:r>
      <w:r>
        <w:rPr>
          <w:rFonts w:ascii="Times New Roman" w:hAnsi="Times New Roman"/>
          <w:sz w:val="28"/>
          <w:szCs w:val="28"/>
        </w:rPr>
        <w:t xml:space="preserve"> (на английском языке)</w:t>
      </w:r>
    </w:p>
    <w:p w:rsidR="001A4FB5" w:rsidRDefault="001A4FB5" w:rsidP="001A4FB5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Автор(ы):</w:t>
      </w:r>
      <w:r>
        <w:rPr>
          <w:rFonts w:ascii="Times New Roman" w:hAnsi="Times New Roman"/>
          <w:sz w:val="28"/>
          <w:szCs w:val="28"/>
        </w:rPr>
        <w:t xml:space="preserve"> фамилия,  инициалы (на английском языке)</w:t>
      </w:r>
    </w:p>
    <w:p w:rsidR="001A4FB5" w:rsidRDefault="001A4FB5" w:rsidP="001A4FB5">
      <w:pPr>
        <w:spacing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Электронный адрес</w:t>
      </w:r>
    </w:p>
    <w:p w:rsidR="001A4FB5" w:rsidRDefault="001A4FB5" w:rsidP="001A4FB5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 xml:space="preserve"> (на английском языке)</w:t>
      </w:r>
    </w:p>
    <w:p w:rsidR="001A4FB5" w:rsidRDefault="001A4FB5" w:rsidP="001A4FB5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Ключевые слова</w:t>
      </w:r>
      <w:r>
        <w:rPr>
          <w:rFonts w:ascii="Times New Roman" w:hAnsi="Times New Roman"/>
          <w:sz w:val="28"/>
          <w:szCs w:val="28"/>
        </w:rPr>
        <w:t xml:space="preserve"> (на английском языке)</w:t>
      </w:r>
    </w:p>
    <w:p w:rsidR="001A4FB5" w:rsidRDefault="001A4FB5" w:rsidP="001A4FB5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 статьи</w:t>
      </w:r>
      <w:r>
        <w:rPr>
          <w:rFonts w:ascii="Times New Roman" w:hAnsi="Times New Roman"/>
          <w:sz w:val="28"/>
          <w:szCs w:val="28"/>
        </w:rPr>
        <w:t xml:space="preserve"> (на русском языке)</w:t>
      </w:r>
    </w:p>
    <w:p w:rsidR="001A4FB5" w:rsidRDefault="001A4FB5" w:rsidP="001A4F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Библиографический список</w:t>
      </w:r>
      <w:r>
        <w:rPr>
          <w:rFonts w:ascii="Times New Roman" w:hAnsi="Times New Roman"/>
          <w:sz w:val="28"/>
          <w:szCs w:val="28"/>
        </w:rPr>
        <w:t xml:space="preserve"> по ГОСТ Р 7.1 – 2003, библиографическая ссылка по ГОСТ Р 7.05 – 2008 в едином формате, установленном РИНЦ (на русском языке).</w:t>
      </w:r>
    </w:p>
    <w:p w:rsidR="001A4FB5" w:rsidRDefault="001A4FB5" w:rsidP="001A4FB5">
      <w:pPr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Англоязычная версия статьи должна соответствовать оригиналу.</w:t>
      </w:r>
    </w:p>
    <w:p w:rsidR="00AD22AC" w:rsidRDefault="00AD22AC">
      <w:bookmarkStart w:id="0" w:name="_GoBack"/>
      <w:bookmarkEnd w:id="0"/>
    </w:p>
    <w:sectPr w:rsidR="00AD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E6"/>
    <w:rsid w:val="001A4FB5"/>
    <w:rsid w:val="00887CE6"/>
    <w:rsid w:val="00AD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CAA64-1FB4-446D-8333-01C47A3E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2017-11-30T14:44:00Z</dcterms:created>
  <dcterms:modified xsi:type="dcterms:W3CDTF">2017-11-30T14:44:00Z</dcterms:modified>
</cp:coreProperties>
</file>